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4B12" w14:textId="1CBDBF42" w:rsidR="00665C72" w:rsidRDefault="00665C72" w:rsidP="008108DD">
      <w:r>
        <w:t xml:space="preserve">Deze uitsnede betreft de sportkantine (onderdeel van de volledige horecaruimte) en omvat het deel tussen de rode lijn. De sportkantine </w:t>
      </w:r>
      <w:r w:rsidR="006A7BE9">
        <w:t>bestaat uit</w:t>
      </w:r>
      <w:r>
        <w:t xml:space="preserve">: </w:t>
      </w:r>
    </w:p>
    <w:p w14:paraId="22F0FF24" w14:textId="4C67746A" w:rsidR="00665C72" w:rsidRDefault="00665C72" w:rsidP="00665C72">
      <w:pPr>
        <w:pStyle w:val="Lijstalinea"/>
        <w:numPr>
          <w:ilvl w:val="0"/>
          <w:numId w:val="16"/>
        </w:numPr>
      </w:pPr>
      <w:r>
        <w:t>Bar</w:t>
      </w:r>
      <w:r>
        <w:tab/>
      </w:r>
      <w:r>
        <w:tab/>
      </w:r>
      <w:r>
        <w:tab/>
      </w:r>
      <w:r>
        <w:tab/>
        <w:t>45 m2</w:t>
      </w:r>
    </w:p>
    <w:p w14:paraId="7BACFD3B" w14:textId="73F80A97" w:rsidR="00665C72" w:rsidRDefault="00665C72" w:rsidP="00665C72">
      <w:pPr>
        <w:pStyle w:val="Lijstalinea"/>
        <w:numPr>
          <w:ilvl w:val="0"/>
          <w:numId w:val="16"/>
        </w:numPr>
      </w:pPr>
      <w:r>
        <w:t>Keuken</w:t>
      </w:r>
      <w:r>
        <w:tab/>
      </w:r>
      <w:r>
        <w:tab/>
      </w:r>
      <w:r>
        <w:tab/>
        <w:t>29 m2</w:t>
      </w:r>
    </w:p>
    <w:p w14:paraId="09CA2A65" w14:textId="51E86FD6" w:rsidR="00665C72" w:rsidRDefault="00665C72" w:rsidP="00665C72">
      <w:pPr>
        <w:pStyle w:val="Lijstalinea"/>
        <w:numPr>
          <w:ilvl w:val="0"/>
          <w:numId w:val="16"/>
        </w:numPr>
      </w:pPr>
      <w:r>
        <w:t>Magazijn/Opslag</w:t>
      </w:r>
      <w:r>
        <w:tab/>
      </w:r>
      <w:r>
        <w:tab/>
        <w:t xml:space="preserve">  5 m2</w:t>
      </w:r>
    </w:p>
    <w:p w14:paraId="7D5184D0" w14:textId="246EC6F2" w:rsidR="00665C72" w:rsidRPr="00665C72" w:rsidRDefault="00665C72" w:rsidP="00665C72">
      <w:pPr>
        <w:pStyle w:val="Lijstalinea"/>
        <w:numPr>
          <w:ilvl w:val="0"/>
          <w:numId w:val="16"/>
        </w:numPr>
      </w:pPr>
      <w:r>
        <w:t>Fustruimte/Containeropslag</w:t>
      </w:r>
      <w:r>
        <w:tab/>
      </w:r>
      <w:r w:rsidRPr="00665C72">
        <w:rPr>
          <w:u w:val="single"/>
        </w:rPr>
        <w:t xml:space="preserve">  8 m2</w:t>
      </w:r>
    </w:p>
    <w:p w14:paraId="62180C90" w14:textId="2B1E8FEF" w:rsidR="00665C72" w:rsidRPr="00665C72" w:rsidRDefault="00665C72" w:rsidP="00665C72">
      <w:pPr>
        <w:pStyle w:val="Lijstalinea"/>
        <w:numPr>
          <w:ilvl w:val="0"/>
          <w:numId w:val="16"/>
        </w:numPr>
        <w:rPr>
          <w:b/>
          <w:bCs/>
        </w:rPr>
      </w:pPr>
      <w:r w:rsidRPr="00665C72">
        <w:rPr>
          <w:b/>
          <w:bCs/>
        </w:rPr>
        <w:t xml:space="preserve">Totaal </w:t>
      </w:r>
      <w:r w:rsidRPr="00665C72">
        <w:rPr>
          <w:b/>
          <w:bCs/>
        </w:rPr>
        <w:tab/>
      </w:r>
      <w:r w:rsidRPr="00665C72">
        <w:rPr>
          <w:b/>
          <w:bCs/>
        </w:rPr>
        <w:tab/>
      </w:r>
      <w:r w:rsidRPr="00665C72">
        <w:rPr>
          <w:b/>
          <w:bCs/>
        </w:rPr>
        <w:tab/>
        <w:t xml:space="preserve">87 m2 </w:t>
      </w:r>
    </w:p>
    <w:p w14:paraId="75A45E3B" w14:textId="244FD871" w:rsidR="00665C72" w:rsidRPr="001522CF" w:rsidRDefault="00665C72" w:rsidP="00665C72">
      <w:pPr>
        <w:jc w:val="center"/>
      </w:pPr>
      <w:r>
        <w:t>j</w:t>
      </w:r>
      <w:r w:rsidRPr="00665C72">
        <w:rPr>
          <w:noProof/>
        </w:rPr>
        <w:drawing>
          <wp:inline distT="0" distB="0" distL="0" distR="0" wp14:anchorId="7FB19841" wp14:editId="01DEBBC0">
            <wp:extent cx="2745101" cy="7182227"/>
            <wp:effectExtent l="0" t="0" r="0" b="0"/>
            <wp:docPr id="2009653537" name="Afbeelding 1" descr="Afbeelding met tekst, diagram, Parallel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53537" name="Afbeelding 1" descr="Afbeelding met tekst, diagram, Parallel, Pla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3682" cy="720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C72" w:rsidRPr="001522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7C03" w14:textId="77777777" w:rsidR="00665C72" w:rsidRDefault="00665C72" w:rsidP="00665C72">
      <w:pPr>
        <w:spacing w:before="0" w:after="0" w:line="240" w:lineRule="auto"/>
      </w:pPr>
      <w:r>
        <w:separator/>
      </w:r>
    </w:p>
  </w:endnote>
  <w:endnote w:type="continuationSeparator" w:id="0">
    <w:p w14:paraId="1265415C" w14:textId="77777777" w:rsidR="00665C72" w:rsidRDefault="00665C72" w:rsidP="00665C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3E75" w14:textId="77777777" w:rsidR="00665C72" w:rsidRDefault="00665C72" w:rsidP="00665C72">
      <w:pPr>
        <w:spacing w:before="0" w:after="0" w:line="240" w:lineRule="auto"/>
      </w:pPr>
      <w:r>
        <w:separator/>
      </w:r>
    </w:p>
  </w:footnote>
  <w:footnote w:type="continuationSeparator" w:id="0">
    <w:p w14:paraId="0DB276C3" w14:textId="77777777" w:rsidR="00665C72" w:rsidRDefault="00665C72" w:rsidP="00665C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93F4" w14:textId="77BB8807" w:rsidR="00665C72" w:rsidRDefault="00665C72">
    <w:pPr>
      <w:pStyle w:val="Koptekst"/>
    </w:pPr>
    <w:r>
      <w:t xml:space="preserve">Bijlage: behorend bij de Didampublicatie Sportkantine Sporthal Zuilen </w:t>
    </w:r>
  </w:p>
  <w:p w14:paraId="0693D7BF" w14:textId="77777777" w:rsidR="00665C72" w:rsidRDefault="00665C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33448"/>
    <w:multiLevelType w:val="hybridMultilevel"/>
    <w:tmpl w:val="B8C04BE0"/>
    <w:lvl w:ilvl="0" w:tplc="52D648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F49D6"/>
    <w:multiLevelType w:val="hybridMultilevel"/>
    <w:tmpl w:val="BA722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8050">
    <w:abstractNumId w:val="9"/>
  </w:num>
  <w:num w:numId="2" w16cid:durableId="69815301">
    <w:abstractNumId w:val="8"/>
  </w:num>
  <w:num w:numId="3" w16cid:durableId="1750692613">
    <w:abstractNumId w:val="7"/>
  </w:num>
  <w:num w:numId="4" w16cid:durableId="1104617476">
    <w:abstractNumId w:val="6"/>
  </w:num>
  <w:num w:numId="5" w16cid:durableId="1449397753">
    <w:abstractNumId w:val="5"/>
  </w:num>
  <w:num w:numId="6" w16cid:durableId="2092384881">
    <w:abstractNumId w:val="4"/>
  </w:num>
  <w:num w:numId="7" w16cid:durableId="1484930233">
    <w:abstractNumId w:val="3"/>
  </w:num>
  <w:num w:numId="8" w16cid:durableId="986276609">
    <w:abstractNumId w:val="2"/>
  </w:num>
  <w:num w:numId="9" w16cid:durableId="1571497291">
    <w:abstractNumId w:val="1"/>
  </w:num>
  <w:num w:numId="10" w16cid:durableId="991521109">
    <w:abstractNumId w:val="0"/>
  </w:num>
  <w:num w:numId="11" w16cid:durableId="1231846327">
    <w:abstractNumId w:val="15"/>
  </w:num>
  <w:num w:numId="12" w16cid:durableId="1188832365">
    <w:abstractNumId w:val="13"/>
  </w:num>
  <w:num w:numId="13" w16cid:durableId="832646864">
    <w:abstractNumId w:val="11"/>
  </w:num>
  <w:num w:numId="14" w16cid:durableId="1388801495">
    <w:abstractNumId w:val="12"/>
  </w:num>
  <w:num w:numId="15" w16cid:durableId="610824454">
    <w:abstractNumId w:val="14"/>
  </w:num>
  <w:num w:numId="16" w16cid:durableId="387537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72"/>
    <w:rsid w:val="0008225A"/>
    <w:rsid w:val="00084378"/>
    <w:rsid w:val="000A3E71"/>
    <w:rsid w:val="000D37B4"/>
    <w:rsid w:val="001522CF"/>
    <w:rsid w:val="0018684D"/>
    <w:rsid w:val="00193CDD"/>
    <w:rsid w:val="001D3BE9"/>
    <w:rsid w:val="001F205F"/>
    <w:rsid w:val="00215A5F"/>
    <w:rsid w:val="00260AED"/>
    <w:rsid w:val="002C355B"/>
    <w:rsid w:val="002D7EC1"/>
    <w:rsid w:val="003613E9"/>
    <w:rsid w:val="003917AD"/>
    <w:rsid w:val="004074D2"/>
    <w:rsid w:val="004837BF"/>
    <w:rsid w:val="00490F63"/>
    <w:rsid w:val="004F5D2C"/>
    <w:rsid w:val="004F765D"/>
    <w:rsid w:val="005D4479"/>
    <w:rsid w:val="00635F8C"/>
    <w:rsid w:val="00665C72"/>
    <w:rsid w:val="006A7BE9"/>
    <w:rsid w:val="006C5800"/>
    <w:rsid w:val="0076732E"/>
    <w:rsid w:val="007926F3"/>
    <w:rsid w:val="007E0F39"/>
    <w:rsid w:val="007E7740"/>
    <w:rsid w:val="008108DD"/>
    <w:rsid w:val="00856DBA"/>
    <w:rsid w:val="008D6004"/>
    <w:rsid w:val="00976A14"/>
    <w:rsid w:val="009E404F"/>
    <w:rsid w:val="00A37AFA"/>
    <w:rsid w:val="00B61023"/>
    <w:rsid w:val="00D62392"/>
    <w:rsid w:val="00DA37DB"/>
    <w:rsid w:val="00EA3451"/>
    <w:rsid w:val="00ED1663"/>
    <w:rsid w:val="00F26DF2"/>
    <w:rsid w:val="00F7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0014"/>
  <w15:chartTrackingRefBased/>
  <w15:docId w15:val="{A824332F-D9D3-4D86-BEA3-7A2A3BD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7B4"/>
    <w:pPr>
      <w:spacing w:before="240" w:after="240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semiHidden/>
    <w:rsid w:val="00856DB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rsid w:val="0066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665C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665C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665C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665C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665C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665C7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665C7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5D4479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5D4479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paragraph" w:customStyle="1" w:styleId="Hoofdstukkop">
    <w:name w:val="Hoofdstukkop"/>
    <w:basedOn w:val="Kop1"/>
    <w:next w:val="Standaard"/>
    <w:uiPriority w:val="5"/>
    <w:qFormat/>
    <w:rsid w:val="00B61023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styleId="Titel">
    <w:name w:val="Title"/>
    <w:basedOn w:val="Kop1"/>
    <w:next w:val="Standaard"/>
    <w:link w:val="TitelChar"/>
    <w:uiPriority w:val="2"/>
    <w:qFormat/>
    <w:rsid w:val="00B61023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B610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character" w:styleId="Nadruk">
    <w:name w:val="Emphasis"/>
    <w:basedOn w:val="Standaardalinea-lettertype"/>
    <w:uiPriority w:val="20"/>
    <w:semiHidden/>
    <w:rsid w:val="00856DBA"/>
    <w:rPr>
      <w:i/>
      <w:iCs/>
    </w:rPr>
  </w:style>
  <w:style w:type="paragraph" w:customStyle="1" w:styleId="Intro">
    <w:name w:val="Intro"/>
    <w:basedOn w:val="Hoofdstukkop"/>
    <w:next w:val="Standaard"/>
    <w:uiPriority w:val="4"/>
    <w:qFormat/>
    <w:rsid w:val="00856DBA"/>
    <w:rPr>
      <w:b w:val="0"/>
      <w:color w:val="auto"/>
      <w:sz w:val="24"/>
    </w:rPr>
  </w:style>
  <w:style w:type="paragraph" w:customStyle="1" w:styleId="Paragraafkop">
    <w:name w:val="Paragraafkop"/>
    <w:basedOn w:val="Intro"/>
    <w:next w:val="Standaard"/>
    <w:uiPriority w:val="6"/>
    <w:qFormat/>
    <w:rsid w:val="003917AD"/>
    <w:pPr>
      <w:outlineLvl w:val="2"/>
    </w:pPr>
    <w:rPr>
      <w:b/>
      <w:color w:val="CC0000"/>
      <w:sz w:val="36"/>
    </w:rPr>
  </w:style>
  <w:style w:type="paragraph" w:customStyle="1" w:styleId="Alineakopniveau1">
    <w:name w:val="Alineakop niveau 1"/>
    <w:basedOn w:val="Paragraafkop"/>
    <w:next w:val="Standaard"/>
    <w:uiPriority w:val="7"/>
    <w:qFormat/>
    <w:rsid w:val="003917AD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3917AD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3917AD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76732E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1522CF"/>
    <w:pPr>
      <w:jc w:val="right"/>
    </w:pPr>
    <w:rPr>
      <w:b/>
      <w:color w:val="CC0000"/>
      <w:sz w:val="24"/>
    </w:rPr>
  </w:style>
  <w:style w:type="paragraph" w:styleId="Geenafstand">
    <w:name w:val="No Spacing"/>
    <w:unhideWhenUsed/>
    <w:rsid w:val="00856DBA"/>
    <w:pPr>
      <w:spacing w:after="0" w:line="240" w:lineRule="auto"/>
    </w:pPr>
    <w:rPr>
      <w:rFonts w:ascii="Arial" w:hAnsi="Arial"/>
      <w:sz w:val="20"/>
    </w:rPr>
  </w:style>
  <w:style w:type="paragraph" w:styleId="Bijschrift">
    <w:name w:val="caption"/>
    <w:basedOn w:val="Standaard"/>
    <w:next w:val="Geenafstand"/>
    <w:autoRedefine/>
    <w:uiPriority w:val="35"/>
    <w:qFormat/>
    <w:rsid w:val="00856DBA"/>
    <w:pPr>
      <w:spacing w:after="200" w:line="240" w:lineRule="auto"/>
    </w:pPr>
    <w:rPr>
      <w:iCs/>
      <w:sz w:val="16"/>
      <w:szCs w:val="18"/>
    </w:rPr>
  </w:style>
  <w:style w:type="paragraph" w:customStyle="1" w:styleId="Citaat2">
    <w:name w:val="Citaat2"/>
    <w:basedOn w:val="Standaard"/>
    <w:uiPriority w:val="2"/>
    <w:semiHidden/>
    <w:qFormat/>
    <w:rsid w:val="008D6004"/>
    <w:rPr>
      <w:sz w:val="36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DA3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at">
    <w:name w:val="Quote"/>
    <w:basedOn w:val="Standaard"/>
    <w:next w:val="Standaard"/>
    <w:link w:val="CitaatChar"/>
    <w:uiPriority w:val="8"/>
    <w:rsid w:val="00856DBA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193CDD"/>
    <w:rPr>
      <w:rFonts w:ascii="Arial" w:hAnsi="Arial"/>
      <w:iCs/>
      <w:sz w:val="36"/>
    </w:rPr>
  </w:style>
  <w:style w:type="paragraph" w:styleId="Lijstalinea">
    <w:name w:val="List Paragraph"/>
    <w:basedOn w:val="Standaard"/>
    <w:link w:val="LijstalineaChar"/>
    <w:uiPriority w:val="34"/>
    <w:semiHidden/>
    <w:rsid w:val="0008225A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9"/>
    <w:qFormat/>
    <w:rsid w:val="004837BF"/>
    <w:pPr>
      <w:numPr>
        <w:numId w:val="11"/>
      </w:numPr>
    </w:pPr>
  </w:style>
  <w:style w:type="paragraph" w:customStyle="1" w:styleId="Genummerdelijst">
    <w:name w:val="Genummerde lijst"/>
    <w:basedOn w:val="Opsomming"/>
    <w:link w:val="GenummerdelijstChar"/>
    <w:uiPriority w:val="10"/>
    <w:qFormat/>
    <w:rsid w:val="004F5D2C"/>
    <w:pPr>
      <w:numPr>
        <w:numId w:val="14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semiHidden/>
    <w:rsid w:val="004837BF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9"/>
    <w:rsid w:val="00193CDD"/>
    <w:rPr>
      <w:rFonts w:ascii="Arial" w:hAnsi="Arial"/>
      <w:sz w:val="20"/>
    </w:rPr>
  </w:style>
  <w:style w:type="character" w:customStyle="1" w:styleId="GenummerdelijstChar">
    <w:name w:val="Genummerde lijst Char"/>
    <w:basedOn w:val="OpsommingChar"/>
    <w:link w:val="Genummerdelijst"/>
    <w:uiPriority w:val="10"/>
    <w:rsid w:val="004F5D2C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C72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C72"/>
    <w:rPr>
      <w:rFonts w:eastAsiaTheme="majorEastAsi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C7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C72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C7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C72"/>
    <w:rPr>
      <w:rFonts w:eastAsiaTheme="majorEastAsia" w:cstheme="majorBidi"/>
      <w:color w:val="272727" w:themeColor="text1" w:themeTint="D8"/>
      <w:sz w:val="20"/>
    </w:rPr>
  </w:style>
  <w:style w:type="character" w:styleId="Intensievebenadrukking">
    <w:name w:val="Intense Emphasis"/>
    <w:basedOn w:val="Standaardalinea-lettertype"/>
    <w:uiPriority w:val="21"/>
    <w:semiHidden/>
    <w:rsid w:val="00665C7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665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665C72"/>
    <w:rPr>
      <w:rFonts w:ascii="Arial" w:hAnsi="Arial"/>
      <w:i/>
      <w:iCs/>
      <w:color w:val="2F5496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semiHidden/>
    <w:rsid w:val="00665C7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65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5C72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65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5C7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1baf3-afb7-457f-80ee-d14471a49ef7">
      <Terms xmlns="http://schemas.microsoft.com/office/infopath/2007/PartnerControls"/>
    </lcf76f155ced4ddcb4097134ff3c332f>
    <TaxCatchAll xmlns="18919a1c-a871-4775-86e1-fe6a8284a9f5" xsi:nil="true"/>
    <Extrainformatie xmlns="28c1baf3-afb7-457f-80ee-d14471a49e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2AE911893A438D0DD0C0B3EAF906" ma:contentTypeVersion="16" ma:contentTypeDescription="Een nieuw document maken." ma:contentTypeScope="" ma:versionID="d285e5106b8bba13364a9589dfa176e0">
  <xsd:schema xmlns:xsd="http://www.w3.org/2001/XMLSchema" xmlns:xs="http://www.w3.org/2001/XMLSchema" xmlns:p="http://schemas.microsoft.com/office/2006/metadata/properties" xmlns:ns2="28c1baf3-afb7-457f-80ee-d14471a49ef7" xmlns:ns3="18919a1c-a871-4775-86e1-fe6a8284a9f5" targetNamespace="http://schemas.microsoft.com/office/2006/metadata/properties" ma:root="true" ma:fieldsID="f689ec31182a43518c1783cb010bae9f" ns2:_="" ns3:_="">
    <xsd:import namespace="28c1baf3-afb7-457f-80ee-d14471a49ef7"/>
    <xsd:import namespace="18919a1c-a871-4775-86e1-fe6a8284a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xtrainform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baf3-afb7-457f-80ee-d14471a49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trainformatie" ma:index="23" nillable="true" ma:displayName="Extra informatie" ma:format="Dropdown" ma:internalName="Extrainformat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a1c-a871-4775-86e1-fe6a8284a9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ac33a6-b7e7-4770-aadf-705517eaeb6f}" ma:internalName="TaxCatchAll" ma:showField="CatchAllData" ma:web="18919a1c-a871-4775-86e1-fe6a8284a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739B4-C8B4-461C-B0A6-9D387BA6F804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9117a-ba7a-4f6e-b420-c3e3c4267fe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5d2a2c3-ea5d-492c-809e-8508294658e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9B9A0C-030B-49CC-8BEE-111E26733F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66F18-2A58-4C61-8910-FFD0A486E3C5}"/>
</file>

<file path=customXml/itemProps4.xml><?xml version="1.0" encoding="utf-8"?>
<ds:datastoreItem xmlns:ds="http://schemas.openxmlformats.org/officeDocument/2006/customXml" ds:itemID="{5CD17EB5-4D0F-40A4-96B5-A9A8D8791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4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Sommers, Ans</dc:creator>
  <cp:keywords/>
  <dc:description/>
  <cp:lastModifiedBy>Schwitzner, Thieu</cp:lastModifiedBy>
  <cp:revision>2</cp:revision>
  <dcterms:created xsi:type="dcterms:W3CDTF">2026-01-16T14:02:00Z</dcterms:created>
  <dcterms:modified xsi:type="dcterms:W3CDTF">2026-01-16T14:02:00Z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0x01010086BD2AE911893A438D0DD0C0B3EAF906</vt:lpwstr>
  </property>
  <property fmtid="{D5CDD505-2E9C-101B-9397-08002B2CF9AE}" pid="3" name="MediaServiceImageTags">
    <vt:lpwstr/>
  </property>
</Properties>
</file>